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2C" w:rsidRPr="00DC080B" w:rsidRDefault="00D950A3" w:rsidP="008E4061">
      <w:pPr>
        <w:ind w:right="6" w:firstLine="72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092598">
        <w:rPr>
          <w:rFonts w:ascii="Times New Roman" w:eastAsia="Times New Roman" w:hAnsi="Times New Roman"/>
          <w:b/>
          <w:sz w:val="24"/>
          <w:szCs w:val="24"/>
          <w:lang w:val="sr-Cyrl-RS"/>
        </w:rPr>
        <w:t>ПАСХА</w:t>
      </w:r>
      <w:r w:rsidR="00092598">
        <w:rPr>
          <w:rFonts w:ascii="Times New Roman" w:eastAsia="Times New Roman" w:hAnsi="Times New Roman"/>
          <w:b/>
          <w:sz w:val="24"/>
          <w:szCs w:val="24"/>
        </w:rPr>
        <w:t>*</w:t>
      </w:r>
      <w:r w:rsidRPr="0009259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3E0D2C" w:rsidRPr="00DC080B">
        <w:rPr>
          <w:rFonts w:ascii="Times New Roman" w:eastAsia="Times New Roman" w:hAnsi="Times New Roman"/>
          <w:b/>
          <w:sz w:val="24"/>
          <w:szCs w:val="24"/>
          <w:lang w:val="sr-Cyrl-RS"/>
        </w:rPr>
        <w:t>Излазак Јевреја из Египатског ропства</w:t>
      </w:r>
    </w:p>
    <w:p w:rsidR="003E0D2C" w:rsidRPr="00DC080B" w:rsidRDefault="003E0D2C" w:rsidP="003E0D2C">
      <w:pPr>
        <w:ind w:right="6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E0D2C" w:rsidRPr="00DC080B" w:rsidRDefault="003E0D2C" w:rsidP="003E0D2C">
      <w:pPr>
        <w:ind w:right="6"/>
        <w:jc w:val="both"/>
        <w:rPr>
          <w:rFonts w:ascii="Times New Roman" w:eastAsia="Times New Roman" w:hAnsi="Times New Roman"/>
          <w:sz w:val="24"/>
          <w:szCs w:val="24"/>
        </w:rPr>
      </w:pPr>
      <w:r w:rsidRPr="00DC080B">
        <w:rPr>
          <w:rFonts w:ascii="Times New Roman" w:eastAsia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423C93" wp14:editId="7D1ACB5C">
            <wp:simplePos x="0" y="0"/>
            <wp:positionH relativeFrom="column">
              <wp:posOffset>3541485</wp:posOffset>
            </wp:positionH>
            <wp:positionV relativeFrom="paragraph">
              <wp:posOffset>54610</wp:posOffset>
            </wp:positionV>
            <wp:extent cx="2355215" cy="3091180"/>
            <wp:effectExtent l="0" t="0" r="6985" b="0"/>
            <wp:wrapThrough wrapText="bothSides">
              <wp:wrapPolygon edited="0">
                <wp:start x="0" y="0"/>
                <wp:lineTo x="0" y="21431"/>
                <wp:lineTo x="21489" y="21431"/>
                <wp:lineTo x="2148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>Након десет великих несрећа које су задесиле Египат ф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араон</w:t>
      </w:r>
      <w:proofErr w:type="spellEnd"/>
      <w:r w:rsidR="007B0B63" w:rsidRPr="00DC080B">
        <w:rPr>
          <w:rFonts w:ascii="Times New Roman" w:eastAsia="Times New Roman" w:hAnsi="Times New Roman"/>
          <w:sz w:val="24"/>
          <w:szCs w:val="24"/>
          <w:lang w:val="sr-Cyrl-RS"/>
        </w:rPr>
        <w:t>*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је</w:t>
      </w:r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коначно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допустио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Јевреји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напусте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његову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земљу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Бог је јеврејске избеглице водио ка земљи коју им је обећао. Дању их је предводио у виду </w:t>
      </w:r>
      <w:r w:rsidR="009D75B1">
        <w:rPr>
          <w:rFonts w:ascii="Times New Roman" w:eastAsia="Times New Roman" w:hAnsi="Times New Roman"/>
          <w:sz w:val="24"/>
          <w:szCs w:val="24"/>
          <w:lang w:val="sr-Cyrl-RS"/>
        </w:rPr>
        <w:t>стуба од</w:t>
      </w:r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облака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ноћу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виду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огњеног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стуба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B56CA" w:rsidRDefault="003E0D2C" w:rsidP="003E0D2C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Када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DC080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Јевреји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били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путу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напусте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Египат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>,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фараон се предомислио.</w:t>
      </w:r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Наредио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>је</w:t>
      </w:r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војсци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крене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потеру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њима</w:t>
      </w:r>
      <w:proofErr w:type="spellEnd"/>
      <w:r w:rsidR="006418B7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и да их вратe</w:t>
      </w:r>
      <w:r w:rsidR="0068691A">
        <w:rPr>
          <w:rFonts w:ascii="Times New Roman" w:eastAsia="Times New Roman" w:hAnsi="Times New Roman"/>
          <w:sz w:val="24"/>
          <w:szCs w:val="24"/>
          <w:lang w:val="sr-Cyrl-RS"/>
        </w:rPr>
        <w:t>. У том тренутку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Јевреји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већ</w:t>
      </w:r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били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близу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обале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Црвеног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мора</w:t>
      </w:r>
      <w:proofErr w:type="spellEnd"/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Када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видели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египатску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војску</w:t>
      </w:r>
      <w:proofErr w:type="spellEnd"/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обузео их је страх. Плашећи се за своје животе побунили су се и против Бога и против Мојсиј</w:t>
      </w:r>
      <w:r w:rsidR="00FC5577">
        <w:rPr>
          <w:rFonts w:ascii="Times New Roman" w:eastAsia="Times New Roman" w:hAnsi="Times New Roman"/>
          <w:sz w:val="24"/>
          <w:szCs w:val="24"/>
          <w:lang w:val="sr-Cyrl-RS"/>
        </w:rPr>
        <w:t>а. Мојсије им је говорио да се не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плаше јер </w:t>
      </w:r>
      <w:r w:rsidR="00FC5577">
        <w:rPr>
          <w:rFonts w:ascii="Times New Roman" w:eastAsia="Times New Roman" w:hAnsi="Times New Roman"/>
          <w:sz w:val="24"/>
          <w:szCs w:val="24"/>
          <w:lang w:val="sr-Cyrl-RS"/>
        </w:rPr>
        <w:t>ће их Господ избавити.</w:t>
      </w:r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Његово</w:t>
      </w:r>
      <w:proofErr w:type="spellEnd"/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молитвом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Бог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снажним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ветром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разделио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море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Народ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затим</w:t>
      </w:r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прошао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сувом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дну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>Египатска војска је кренула за њима, али док су покушавали да их стигну</w:t>
      </w:r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море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вратило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све их</w:t>
      </w:r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потопило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Овај тренутак означио је коначан излазак </w:t>
      </w:r>
      <w:r w:rsidR="006418B7" w:rsidRPr="00DC080B">
        <w:rPr>
          <w:rFonts w:ascii="Times New Roman" w:eastAsia="Times New Roman" w:hAnsi="Times New Roman"/>
          <w:sz w:val="24"/>
          <w:szCs w:val="24"/>
          <w:lang w:val="sr-Cyrl-RS"/>
        </w:rPr>
        <w:t>Јевреја из вишевековног ропства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390F9C">
        <w:rPr>
          <w:rFonts w:ascii="Times New Roman" w:eastAsia="Times New Roman" w:hAnsi="Times New Roman"/>
          <w:sz w:val="24"/>
          <w:szCs w:val="24"/>
          <w:lang w:val="sr-Cyrl-RS"/>
        </w:rPr>
        <w:t xml:space="preserve">Тада су израиљци 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>испевали песму</w:t>
      </w:r>
      <w:r w:rsidR="006418B7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захвалности Богу која се пева до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данас: </w:t>
      </w:r>
      <w:r w:rsidR="00390F9C" w:rsidRPr="00A47633">
        <w:rPr>
          <w:rFonts w:ascii="Times New Roman" w:eastAsia="Times New Roman" w:hAnsi="Times New Roman"/>
          <w:b/>
          <w:sz w:val="24"/>
          <w:szCs w:val="24"/>
          <w:lang w:val="sr-Cyrl-RS"/>
        </w:rPr>
        <w:t>„</w:t>
      </w:r>
      <w:proofErr w:type="spellStart"/>
      <w:r w:rsidR="00390F9C" w:rsidRPr="00A47633">
        <w:rPr>
          <w:rFonts w:ascii="Times New Roman" w:eastAsia="Times New Roman" w:hAnsi="Times New Roman"/>
          <w:b/>
          <w:sz w:val="24"/>
          <w:szCs w:val="24"/>
        </w:rPr>
        <w:t>Певаћу</w:t>
      </w:r>
      <w:proofErr w:type="spellEnd"/>
      <w:r w:rsidR="00390F9C"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90F9C" w:rsidRPr="00A47633">
        <w:rPr>
          <w:rFonts w:ascii="Times New Roman" w:eastAsia="Times New Roman" w:hAnsi="Times New Roman"/>
          <w:b/>
          <w:sz w:val="24"/>
          <w:szCs w:val="24"/>
        </w:rPr>
        <w:t>Господу</w:t>
      </w:r>
      <w:proofErr w:type="spellEnd"/>
      <w:r w:rsidR="00390F9C" w:rsidRPr="00A47633">
        <w:rPr>
          <w:rFonts w:ascii="Times New Roman" w:eastAsia="Times New Roman" w:hAnsi="Times New Roman"/>
          <w:b/>
          <w:sz w:val="24"/>
          <w:szCs w:val="24"/>
          <w:lang w:val="sr-Cyrl-RS"/>
        </w:rPr>
        <w:t>,</w:t>
      </w:r>
      <w:r w:rsidR="00390F9C"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90F9C" w:rsidRPr="00A47633">
        <w:rPr>
          <w:rFonts w:ascii="Times New Roman" w:eastAsia="Times New Roman" w:hAnsi="Times New Roman"/>
          <w:b/>
          <w:sz w:val="24"/>
          <w:szCs w:val="24"/>
        </w:rPr>
        <w:t>јер</w:t>
      </w:r>
      <w:proofErr w:type="spellEnd"/>
      <w:r w:rsidR="00390F9C"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90F9C" w:rsidRPr="00A47633">
        <w:rPr>
          <w:rFonts w:ascii="Times New Roman" w:eastAsia="Times New Roman" w:hAnsi="Times New Roman"/>
          <w:b/>
          <w:sz w:val="24"/>
          <w:szCs w:val="24"/>
        </w:rPr>
        <w:t>се</w:t>
      </w:r>
      <w:proofErr w:type="spellEnd"/>
      <w:r w:rsidR="00390F9C" w:rsidRPr="00A4763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сјајно прослави</w:t>
      </w:r>
      <w:r w:rsidR="00390F9C" w:rsidRPr="00A47633">
        <w:rPr>
          <w:rFonts w:ascii="Times New Roman" w:eastAsia="Times New Roman" w:hAnsi="Times New Roman"/>
          <w:b/>
          <w:sz w:val="24"/>
          <w:szCs w:val="24"/>
        </w:rPr>
        <w:t>..</w:t>
      </w:r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Сила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је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моја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песма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моја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Господ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који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ме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избави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Он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је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Бог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мој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славићу</w:t>
      </w:r>
      <w:proofErr w:type="spellEnd"/>
      <w:r w:rsidRPr="00A476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7633">
        <w:rPr>
          <w:rFonts w:ascii="Times New Roman" w:eastAsia="Times New Roman" w:hAnsi="Times New Roman"/>
          <w:b/>
          <w:sz w:val="24"/>
          <w:szCs w:val="24"/>
        </w:rPr>
        <w:t>га</w:t>
      </w:r>
      <w:proofErr w:type="spellEnd"/>
      <w:r w:rsidR="00390F9C" w:rsidRPr="00A47633">
        <w:rPr>
          <w:rFonts w:ascii="Times New Roman" w:eastAsia="Times New Roman" w:hAnsi="Times New Roman"/>
          <w:b/>
          <w:sz w:val="24"/>
          <w:szCs w:val="24"/>
          <w:lang w:val="sr-Cyrl-RS"/>
        </w:rPr>
        <w:t>...</w:t>
      </w:r>
      <w:r w:rsidRPr="00A47633">
        <w:rPr>
          <w:rFonts w:ascii="Times New Roman" w:eastAsia="Times New Roman" w:hAnsi="Times New Roman"/>
          <w:b/>
          <w:sz w:val="24"/>
          <w:szCs w:val="24"/>
        </w:rPr>
        <w:t>”</w:t>
      </w:r>
      <w:r w:rsidRPr="00DC080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Изл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15,1-2</w:t>
      </w:r>
      <w:proofErr w:type="gramStart"/>
      <w:r w:rsidRPr="00DC080B">
        <w:rPr>
          <w:rFonts w:ascii="Times New Roman" w:eastAsia="Times New Roman" w:hAnsi="Times New Roman"/>
          <w:sz w:val="24"/>
          <w:szCs w:val="24"/>
        </w:rPr>
        <w:t>).</w:t>
      </w:r>
      <w:r w:rsidR="0068691A">
        <w:rPr>
          <w:rFonts w:ascii="Times New Roman" w:eastAsia="Times New Roman" w:hAnsi="Times New Roman"/>
          <w:sz w:val="24"/>
          <w:szCs w:val="24"/>
          <w:lang w:val="sr-Cyrl-RS"/>
        </w:rPr>
        <w:t>*</w:t>
      </w:r>
      <w:proofErr w:type="gramEnd"/>
    </w:p>
    <w:p w:rsidR="00010D22" w:rsidRDefault="000129BA" w:rsidP="003E0D2C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C080B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39F5354" wp14:editId="024C8BF8">
            <wp:simplePos x="0" y="0"/>
            <wp:positionH relativeFrom="column">
              <wp:posOffset>21590</wp:posOffset>
            </wp:positionH>
            <wp:positionV relativeFrom="paragraph">
              <wp:posOffset>91440</wp:posOffset>
            </wp:positionV>
            <wp:extent cx="2474595" cy="2370455"/>
            <wp:effectExtent l="0" t="0" r="1905" b="0"/>
            <wp:wrapTight wrapText="bothSides">
              <wp:wrapPolygon edited="0">
                <wp:start x="0" y="0"/>
                <wp:lineTo x="0" y="21351"/>
                <wp:lineTo x="21450" y="21351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451" w:rsidRDefault="00D45451" w:rsidP="000B65D7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Пролазак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кроз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Црвено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море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80B">
        <w:rPr>
          <w:rFonts w:ascii="Times New Roman" w:eastAsia="Times New Roman" w:hAnsi="Times New Roman"/>
          <w:sz w:val="24"/>
          <w:szCs w:val="24"/>
        </w:rPr>
        <w:t>представља</w:t>
      </w:r>
      <w:proofErr w:type="spellEnd"/>
      <w:r w:rsidRPr="00DC0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2598">
        <w:rPr>
          <w:rFonts w:ascii="Times New Roman" w:eastAsia="Times New Roman" w:hAnsi="Times New Roman"/>
          <w:sz w:val="24"/>
          <w:szCs w:val="24"/>
        </w:rPr>
        <w:t>праслику</w:t>
      </w:r>
      <w:proofErr w:type="spellEnd"/>
      <w:r w:rsidR="00A95ED3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0748" w:rsidRPr="00DC080B">
        <w:rPr>
          <w:rFonts w:ascii="Times New Roman" w:eastAsia="Times New Roman" w:hAnsi="Times New Roman"/>
          <w:sz w:val="24"/>
          <w:szCs w:val="24"/>
          <w:lang w:val="sr-Cyrl-RS"/>
        </w:rPr>
        <w:t>васкрсења. Као што je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07D88" w:rsidRPr="00DC080B">
        <w:rPr>
          <w:rFonts w:ascii="Times New Roman" w:eastAsia="Times New Roman" w:hAnsi="Times New Roman"/>
          <w:sz w:val="24"/>
          <w:szCs w:val="24"/>
          <w:lang w:val="sr-Cyrl-RS"/>
        </w:rPr>
        <w:t>јеврејски</w:t>
      </w:r>
      <w:r w:rsidR="0018069A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0748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народ предвођен Мојсијем </w:t>
      </w:r>
      <w:r w:rsidR="0018069A" w:rsidRPr="00DC080B">
        <w:rPr>
          <w:rFonts w:ascii="Times New Roman" w:eastAsia="Times New Roman" w:hAnsi="Times New Roman"/>
          <w:sz w:val="24"/>
          <w:szCs w:val="24"/>
          <w:lang w:val="sr-Cyrl-RS"/>
        </w:rPr>
        <w:t>пре</w:t>
      </w:r>
      <w:r w:rsidR="00230748" w:rsidRPr="00DC080B">
        <w:rPr>
          <w:rFonts w:ascii="Times New Roman" w:eastAsia="Times New Roman" w:hAnsi="Times New Roman"/>
          <w:sz w:val="24"/>
          <w:szCs w:val="24"/>
          <w:lang w:val="sr-Cyrl-RS"/>
        </w:rPr>
        <w:t>шао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из</w:t>
      </w:r>
      <w:r w:rsidR="00862147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ропства у слободу тако и</w:t>
      </w:r>
      <w:r w:rsidR="008B56CA">
        <w:rPr>
          <w:rFonts w:ascii="Times New Roman" w:eastAsia="Times New Roman" w:hAnsi="Times New Roman"/>
          <w:sz w:val="24"/>
          <w:szCs w:val="24"/>
          <w:lang w:val="sr-Cyrl-RS"/>
        </w:rPr>
        <w:t xml:space="preserve"> народ Божји предвођен Христом </w:t>
      </w:r>
      <w:r w:rsidR="00862147" w:rsidRPr="00DC080B">
        <w:rPr>
          <w:rFonts w:ascii="Times New Roman" w:eastAsia="Times New Roman" w:hAnsi="Times New Roman"/>
          <w:sz w:val="24"/>
          <w:szCs w:val="24"/>
          <w:lang w:val="sr-Cyrl-RS"/>
        </w:rPr>
        <w:t>прелази</w:t>
      </w:r>
      <w:r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из смрти у живот. Истовремено ово је праслика и крштења током којег, „пролазећи кроз воду“ умире стари и рађа се нови човек.</w:t>
      </w:r>
    </w:p>
    <w:p w:rsidR="00DB5EC9" w:rsidRPr="00CE35C7" w:rsidRDefault="0068691A" w:rsidP="0018069A">
      <w:pPr>
        <w:tabs>
          <w:tab w:val="left" w:pos="280"/>
        </w:tabs>
        <w:ind w:right="1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Јеврејски</w:t>
      </w:r>
      <w:r w:rsidR="009A5DF7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народ 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вај догађај прослаљја</w:t>
      </w:r>
      <w:r w:rsidR="00D45451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ка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="00F865D6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свој најважнији прани</w:t>
      </w:r>
      <w:r w:rsidR="0018069A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к који се назива </w:t>
      </w:r>
      <w:r w:rsidR="0018069A" w:rsidRPr="00092598">
        <w:rPr>
          <w:rFonts w:ascii="Times New Roman" w:eastAsia="Times New Roman" w:hAnsi="Times New Roman"/>
          <w:sz w:val="24"/>
          <w:szCs w:val="24"/>
          <w:lang w:val="sr-Cyrl-RS"/>
        </w:rPr>
        <w:t>Пасха</w:t>
      </w:r>
      <w:r w:rsidR="00F865D6" w:rsidRPr="00DC080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18069A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129BA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="009A5DF7" w:rsidRPr="00DC080B">
        <w:rPr>
          <w:rFonts w:ascii="Times New Roman" w:eastAsia="Times New Roman" w:hAnsi="Times New Roman"/>
          <w:sz w:val="24"/>
          <w:szCs w:val="24"/>
          <w:lang w:val="sr-Cyrl-RS"/>
        </w:rPr>
        <w:t>И х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="009A5DF7" w:rsidRPr="00DC080B">
        <w:rPr>
          <w:rFonts w:ascii="Times New Roman" w:eastAsia="Times New Roman" w:hAnsi="Times New Roman"/>
          <w:sz w:val="24"/>
          <w:szCs w:val="24"/>
          <w:lang w:val="sr-Cyrl-RS"/>
        </w:rPr>
        <w:t>ишћани свој најважнији празник, Васкрсење Христово</w:t>
      </w:r>
      <w:r w:rsidR="00FC53E5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9A5DF7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такође називају Пасха. Да би направили разлику између ова два празника хришћани пролазак кроз Црвено море називају </w:t>
      </w:r>
      <w:r w:rsidR="0018069A" w:rsidRPr="00DC080B">
        <w:rPr>
          <w:rFonts w:ascii="Times New Roman" w:eastAsia="Times New Roman" w:hAnsi="Times New Roman"/>
          <w:sz w:val="24"/>
          <w:szCs w:val="24"/>
          <w:lang w:val="sr-Cyrl-RS"/>
        </w:rPr>
        <w:t>староз</w:t>
      </w:r>
      <w:r w:rsidR="009A5DF7" w:rsidRPr="00DC080B">
        <w:rPr>
          <w:rFonts w:ascii="Times New Roman" w:eastAsia="Times New Roman" w:hAnsi="Times New Roman"/>
          <w:sz w:val="24"/>
          <w:szCs w:val="24"/>
          <w:lang w:val="sr-Cyrl-RS"/>
        </w:rPr>
        <w:t>аветном</w:t>
      </w:r>
      <w:r w:rsidR="0018069A" w:rsidRPr="00DC080B">
        <w:rPr>
          <w:rFonts w:ascii="Times New Roman" w:eastAsia="Times New Roman" w:hAnsi="Times New Roman"/>
          <w:sz w:val="24"/>
          <w:szCs w:val="24"/>
          <w:lang w:val="sr-Cyrl-RS"/>
        </w:rPr>
        <w:t>, а Христово Васкрсење</w:t>
      </w:r>
      <w:r w:rsidR="009A5DF7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новозаветном Пасхом</w:t>
      </w:r>
      <w:r w:rsidR="0052589A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.      </w:t>
      </w:r>
    </w:p>
    <w:p w:rsidR="0052589A" w:rsidRPr="00DC080B" w:rsidRDefault="00DB5EC9" w:rsidP="0018069A">
      <w:pPr>
        <w:tabs>
          <w:tab w:val="left" w:pos="280"/>
        </w:tabs>
        <w:ind w:right="166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C080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75B6AB" wp14:editId="04EDB317">
                <wp:simplePos x="0" y="0"/>
                <wp:positionH relativeFrom="column">
                  <wp:posOffset>21771</wp:posOffset>
                </wp:positionH>
                <wp:positionV relativeFrom="paragraph">
                  <wp:posOffset>162469</wp:posOffset>
                </wp:positionV>
                <wp:extent cx="5638800" cy="790666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906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CAAE2" id="Rounded Rectangle 2" o:spid="_x0000_s1026" style="position:absolute;margin-left:1.7pt;margin-top:12.8pt;width:444pt;height:6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52589A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</w:t>
      </w:r>
      <w:r w:rsidR="0052589A" w:rsidRPr="00DC080B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bookmarkStart w:id="0" w:name="_GoBack"/>
      <w:bookmarkEnd w:id="0"/>
    </w:p>
    <w:p w:rsidR="00AD1E11" w:rsidRPr="00DC080B" w:rsidRDefault="0068691A" w:rsidP="009A5DF7">
      <w:pPr>
        <w:tabs>
          <w:tab w:val="left" w:pos="280"/>
        </w:tabs>
        <w:ind w:right="166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</w:t>
      </w:r>
      <w:r w:rsidR="0076267C" w:rsidRPr="00DC08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D1E11" w:rsidRPr="00DC080B">
        <w:rPr>
          <w:rFonts w:ascii="Times New Roman" w:hAnsi="Times New Roman" w:cs="Times New Roman"/>
          <w:sz w:val="24"/>
          <w:szCs w:val="24"/>
          <w:lang w:val="sr-Cyrl-RS"/>
        </w:rPr>
        <w:t>оруке ове приче су:</w:t>
      </w:r>
    </w:p>
    <w:p w:rsidR="00AD1E11" w:rsidRPr="00DC080B" w:rsidRDefault="0068691A" w:rsidP="00AD1E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Господ</w:t>
      </w:r>
      <w:r w:rsidR="00AD1E11" w:rsidRPr="00DC080B">
        <w:rPr>
          <w:rFonts w:ascii="Times New Roman" w:hAnsi="Times New Roman" w:cs="Times New Roman"/>
          <w:sz w:val="24"/>
          <w:szCs w:val="24"/>
          <w:lang w:val="sr-Cyrl-RS"/>
        </w:rPr>
        <w:t xml:space="preserve"> је тај који је извео Јевреје из ропства и учинио их слободним људима.</w:t>
      </w:r>
    </w:p>
    <w:p w:rsidR="00075D53" w:rsidRPr="00DC080B" w:rsidRDefault="00AD1E11" w:rsidP="00AD1E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080B">
        <w:rPr>
          <w:rFonts w:ascii="Times New Roman" w:hAnsi="Times New Roman" w:cs="Times New Roman"/>
          <w:sz w:val="24"/>
          <w:szCs w:val="24"/>
          <w:lang w:val="sr-Cyrl-RS"/>
        </w:rPr>
        <w:t>Божјом помоћу и немогуће постаје могуће.</w:t>
      </w:r>
    </w:p>
    <w:p w:rsidR="00AF5041" w:rsidRPr="000B65D7" w:rsidRDefault="00AF5041" w:rsidP="00AD1E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080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52589A" w:rsidRPr="00DC080B">
        <w:rPr>
          <w:rFonts w:ascii="Times New Roman" w:hAnsi="Times New Roman" w:cs="Times New Roman"/>
          <w:sz w:val="24"/>
          <w:szCs w:val="24"/>
          <w:lang w:val="sr-Cyrl-RS"/>
        </w:rPr>
        <w:t>свакој прилици треба верoвати у Бога и уздати се</w:t>
      </w:r>
      <w:r w:rsidRPr="00DC080B">
        <w:rPr>
          <w:rFonts w:ascii="Times New Roman" w:hAnsi="Times New Roman" w:cs="Times New Roman"/>
          <w:sz w:val="24"/>
          <w:szCs w:val="24"/>
          <w:lang w:val="sr-Cyrl-RS"/>
        </w:rPr>
        <w:t xml:space="preserve"> у Његову помоћ.</w:t>
      </w:r>
    </w:p>
    <w:p w:rsidR="008B56CA" w:rsidRPr="00092598" w:rsidRDefault="008B56CA" w:rsidP="00AD1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633" w:rsidRDefault="00A47633" w:rsidP="00AD1E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67C" w:rsidRDefault="00FE422C" w:rsidP="00AD1E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Одговори</w:t>
      </w:r>
    </w:p>
    <w:p w:rsidR="00FE422C" w:rsidRPr="00DC080B" w:rsidRDefault="00FE422C" w:rsidP="00AD1E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72F" w:rsidRDefault="00F6472F" w:rsidP="007626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FE422C">
        <w:rPr>
          <w:rFonts w:ascii="Times New Roman" w:hAnsi="Times New Roman" w:cs="Times New Roman"/>
          <w:sz w:val="24"/>
          <w:szCs w:val="24"/>
          <w:lang w:val="sr-Cyrl-RS"/>
        </w:rPr>
        <w:t>та је Мојсије саветовао Израиљцима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када су </w:t>
      </w:r>
      <w:r w:rsidR="00FE422C">
        <w:rPr>
          <w:rFonts w:ascii="Times New Roman" w:hAnsi="Times New Roman" w:cs="Times New Roman"/>
          <w:sz w:val="24"/>
          <w:szCs w:val="24"/>
          <w:lang w:val="sr-Cyrl-RS"/>
        </w:rPr>
        <w:t>видели египатску војску која је кренула у потеру за њима?</w:t>
      </w:r>
    </w:p>
    <w:p w:rsidR="0076267C" w:rsidRPr="00DC080B" w:rsidRDefault="0076267C" w:rsidP="007626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080B">
        <w:rPr>
          <w:rFonts w:ascii="Times New Roman" w:hAnsi="Times New Roman" w:cs="Times New Roman"/>
          <w:sz w:val="24"/>
          <w:szCs w:val="24"/>
          <w:lang w:val="sr-Cyrl-RS"/>
        </w:rPr>
        <w:t>Шта је Пасха?</w:t>
      </w:r>
    </w:p>
    <w:p w:rsidR="00DC080B" w:rsidRPr="008B56CA" w:rsidRDefault="008B56CA" w:rsidP="008B56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Чега је </w:t>
      </w:r>
      <w:r w:rsidR="00052A11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ве је</w:t>
      </w:r>
      <w:r w:rsidR="0076267C" w:rsidRPr="00DC080B">
        <w:rPr>
          <w:rFonts w:ascii="Times New Roman" w:hAnsi="Times New Roman" w:cs="Times New Roman"/>
          <w:sz w:val="24"/>
          <w:szCs w:val="24"/>
          <w:lang w:val="sr-Cyrl-RS"/>
        </w:rPr>
        <w:t xml:space="preserve"> праслика</w:t>
      </w:r>
      <w:r w:rsidR="00FE422C">
        <w:rPr>
          <w:rFonts w:ascii="Times New Roman" w:hAnsi="Times New Roman" w:cs="Times New Roman"/>
          <w:sz w:val="24"/>
          <w:szCs w:val="24"/>
          <w:lang w:val="sr-Cyrl-RS"/>
        </w:rPr>
        <w:t xml:space="preserve"> излазак</w:t>
      </w:r>
      <w:r w:rsidR="0076267C" w:rsidRPr="00DC080B">
        <w:rPr>
          <w:rFonts w:ascii="Times New Roman" w:hAnsi="Times New Roman" w:cs="Times New Roman"/>
          <w:sz w:val="24"/>
          <w:szCs w:val="24"/>
          <w:lang w:val="sr-Cyrl-RS"/>
        </w:rPr>
        <w:t xml:space="preserve"> Јевреја из Египатског ропства?</w:t>
      </w:r>
    </w:p>
    <w:p w:rsidR="00FE422C" w:rsidRDefault="0076267C" w:rsidP="00FE42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080B">
        <w:rPr>
          <w:rFonts w:ascii="Times New Roman" w:hAnsi="Times New Roman" w:cs="Times New Roman"/>
          <w:sz w:val="24"/>
          <w:szCs w:val="24"/>
          <w:lang w:val="sr-Cyrl-RS"/>
        </w:rPr>
        <w:t>Која је разлика имеђу старозаветне и новозаветне Пасхе?</w:t>
      </w:r>
    </w:p>
    <w:p w:rsidR="00FE422C" w:rsidRPr="00FE422C" w:rsidRDefault="00FE422C" w:rsidP="00FE42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Pr="00FE422C">
        <w:rPr>
          <w:rFonts w:ascii="Times New Roman" w:hAnsi="Times New Roman" w:cs="Times New Roman"/>
          <w:sz w:val="24"/>
          <w:szCs w:val="24"/>
          <w:lang w:val="sr-Cyrl-RS"/>
        </w:rPr>
        <w:t xml:space="preserve"> поруке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нам доноси</w:t>
      </w:r>
      <w:r w:rsidRPr="00FE422C">
        <w:rPr>
          <w:rFonts w:ascii="Times New Roman" w:hAnsi="Times New Roman" w:cs="Times New Roman"/>
          <w:sz w:val="24"/>
          <w:szCs w:val="24"/>
          <w:lang w:val="sr-Cyrl-RS"/>
        </w:rPr>
        <w:t xml:space="preserve"> приче о проласку Јевреја кроз Црвено море? </w:t>
      </w:r>
    </w:p>
    <w:p w:rsidR="00FE422C" w:rsidRDefault="00FE422C" w:rsidP="00FE42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422C" w:rsidRPr="00DC080B" w:rsidRDefault="00FE422C" w:rsidP="00FE42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080B"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</w:p>
    <w:p w:rsidR="00FE422C" w:rsidRPr="00DC080B" w:rsidRDefault="00FE422C" w:rsidP="00FE42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422C" w:rsidRPr="00DC080B" w:rsidRDefault="00FE422C" w:rsidP="00FE42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080B">
        <w:rPr>
          <w:rFonts w:ascii="Times New Roman" w:hAnsi="Times New Roman" w:cs="Times New Roman"/>
          <w:sz w:val="24"/>
          <w:szCs w:val="24"/>
          <w:lang w:val="sr-Cyrl-RS"/>
        </w:rPr>
        <w:t>Пронађи на карти Египта место на којем су Јевреји прешли Црвено море.</w:t>
      </w:r>
    </w:p>
    <w:p w:rsidR="00052A11" w:rsidRPr="00FE422C" w:rsidRDefault="00FE422C" w:rsidP="00FE42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080B">
        <w:rPr>
          <w:rFonts w:ascii="Times New Roman" w:hAnsi="Times New Roman" w:cs="Times New Roman"/>
          <w:sz w:val="24"/>
          <w:szCs w:val="24"/>
          <w:lang w:val="sr-Cyrl-RS"/>
        </w:rPr>
        <w:t>Пробај да сазнаш који се значајан географски објекат налази сада на том месту.</w:t>
      </w:r>
    </w:p>
    <w:sectPr w:rsidR="00052A11" w:rsidRPr="00FE422C" w:rsidSect="0076267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94" w:rsidRDefault="009C0694" w:rsidP="007B0B63">
      <w:r>
        <w:separator/>
      </w:r>
    </w:p>
  </w:endnote>
  <w:endnote w:type="continuationSeparator" w:id="0">
    <w:p w:rsidR="009C0694" w:rsidRDefault="009C0694" w:rsidP="007B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9BA" w:rsidRPr="000129BA" w:rsidRDefault="000129BA" w:rsidP="000129BA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  <w:lang w:val="sr-Cyrl-RS"/>
      </w:rPr>
      <w:t>* Пасха – пролазити, прелазак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33D78" w:rsidRPr="00E647A4" w:rsidRDefault="00933D78">
    <w:pPr>
      <w:pStyle w:val="Footer"/>
      <w:rPr>
        <w:rFonts w:ascii="Times New Roman" w:hAnsi="Times New Roman" w:cs="Times New Roman"/>
        <w:sz w:val="24"/>
        <w:szCs w:val="24"/>
        <w:lang w:val="sr-Cyrl-RS"/>
      </w:rPr>
    </w:pPr>
    <w:r w:rsidRPr="00E647A4">
      <w:rPr>
        <w:rFonts w:ascii="Times New Roman" w:hAnsi="Times New Roman" w:cs="Times New Roman"/>
        <w:sz w:val="24"/>
        <w:szCs w:val="24"/>
      </w:rPr>
      <w:t>*</w:t>
    </w:r>
    <w:r>
      <w:rPr>
        <w:rFonts w:ascii="Times New Roman" w:hAnsi="Times New Roman" w:cs="Times New Roman"/>
        <w:sz w:val="24"/>
        <w:szCs w:val="24"/>
        <w:lang w:val="sr-Cyrl-RS"/>
      </w:rPr>
      <w:t xml:space="preserve"> Највероватније је у питању</w:t>
    </w:r>
    <w:r w:rsidRPr="00E647A4">
      <w:rPr>
        <w:rFonts w:ascii="Times New Roman" w:hAnsi="Times New Roman" w:cs="Times New Roman"/>
        <w:sz w:val="24"/>
        <w:szCs w:val="24"/>
        <w:lang w:val="sr-Cyrl-RS"/>
      </w:rPr>
      <w:t xml:space="preserve"> фараон Марнептах.</w:t>
    </w:r>
  </w:p>
  <w:p w:rsidR="00933D78" w:rsidRDefault="00933D78">
    <w:pPr>
      <w:pStyle w:val="Footer"/>
      <w:rPr>
        <w:rFonts w:ascii="Times New Roman" w:eastAsia="Times New Roman" w:hAnsi="Times New Roman" w:cs="Times New Roman"/>
        <w:sz w:val="24"/>
        <w:lang w:val="sr-Cyrl-RS"/>
      </w:rPr>
    </w:pPr>
    <w:r w:rsidRPr="00E647A4">
      <w:rPr>
        <w:rFonts w:ascii="Times New Roman" w:eastAsia="Times New Roman" w:hAnsi="Times New Roman" w:cs="Times New Roman"/>
        <w:sz w:val="24"/>
        <w:lang w:val="sr-Cyrl-RS"/>
      </w:rPr>
      <w:t>* Сматра се да је Излазак био негде око 1440 године (13. век)</w:t>
    </w:r>
    <w:r>
      <w:rPr>
        <w:rFonts w:ascii="Times New Roman" w:eastAsia="Times New Roman" w:hAnsi="Times New Roman" w:cs="Times New Roman"/>
        <w:sz w:val="24"/>
        <w:lang w:val="sr-Cyrl-RS"/>
      </w:rPr>
      <w:t xml:space="preserve"> пре Христа.</w:t>
    </w:r>
  </w:p>
  <w:p w:rsidR="000129BA" w:rsidRDefault="000129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94" w:rsidRDefault="009C0694" w:rsidP="007B0B63">
      <w:r>
        <w:separator/>
      </w:r>
    </w:p>
  </w:footnote>
  <w:footnote w:type="continuationSeparator" w:id="0">
    <w:p w:rsidR="009C0694" w:rsidRDefault="009C0694" w:rsidP="007B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FCF"/>
    <w:multiLevelType w:val="hybridMultilevel"/>
    <w:tmpl w:val="77F6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017"/>
    <w:multiLevelType w:val="hybridMultilevel"/>
    <w:tmpl w:val="C674D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2C"/>
    <w:rsid w:val="00010D22"/>
    <w:rsid w:val="000129BA"/>
    <w:rsid w:val="00022DE2"/>
    <w:rsid w:val="00052A11"/>
    <w:rsid w:val="00075D53"/>
    <w:rsid w:val="00092598"/>
    <w:rsid w:val="000B65D7"/>
    <w:rsid w:val="000B735C"/>
    <w:rsid w:val="0018069A"/>
    <w:rsid w:val="001959E8"/>
    <w:rsid w:val="002063D8"/>
    <w:rsid w:val="00230748"/>
    <w:rsid w:val="00390F9C"/>
    <w:rsid w:val="003E0D2C"/>
    <w:rsid w:val="0052589A"/>
    <w:rsid w:val="006418B7"/>
    <w:rsid w:val="0068691A"/>
    <w:rsid w:val="0074736F"/>
    <w:rsid w:val="0076267C"/>
    <w:rsid w:val="007A1DA6"/>
    <w:rsid w:val="007B0B63"/>
    <w:rsid w:val="00862147"/>
    <w:rsid w:val="008B56CA"/>
    <w:rsid w:val="008E4061"/>
    <w:rsid w:val="00933D78"/>
    <w:rsid w:val="009A354B"/>
    <w:rsid w:val="009A5DF7"/>
    <w:rsid w:val="009C0694"/>
    <w:rsid w:val="009D75B1"/>
    <w:rsid w:val="009F0E33"/>
    <w:rsid w:val="00A47633"/>
    <w:rsid w:val="00A95ED3"/>
    <w:rsid w:val="00AC530D"/>
    <w:rsid w:val="00AD1E11"/>
    <w:rsid w:val="00AF5041"/>
    <w:rsid w:val="00BB4973"/>
    <w:rsid w:val="00C5552F"/>
    <w:rsid w:val="00C91BB9"/>
    <w:rsid w:val="00C94CB3"/>
    <w:rsid w:val="00CE35C7"/>
    <w:rsid w:val="00D07D88"/>
    <w:rsid w:val="00D45451"/>
    <w:rsid w:val="00D950A3"/>
    <w:rsid w:val="00DB5EC9"/>
    <w:rsid w:val="00DC080B"/>
    <w:rsid w:val="00E647A4"/>
    <w:rsid w:val="00F6472F"/>
    <w:rsid w:val="00F865D6"/>
    <w:rsid w:val="00FC53E5"/>
    <w:rsid w:val="00FC5577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A23D"/>
  <w15:chartTrackingRefBased/>
  <w15:docId w15:val="{68350A1F-3162-45EB-BDD8-261D49E5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6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0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63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D1E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26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67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BC45-1539-48E4-BD1B-7200F284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2020-03-24T11:37:00Z</dcterms:created>
  <dcterms:modified xsi:type="dcterms:W3CDTF">2020-03-25T15:34:00Z</dcterms:modified>
</cp:coreProperties>
</file>